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0B5BB1" w14:textId="091E205E" w:rsidR="00D103B5" w:rsidRPr="00CB2302" w:rsidRDefault="00700605" w:rsidP="00D103B5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lang w:eastAsia="ar-SA"/>
        </w:rPr>
      </w:pPr>
      <w:bookmarkStart w:id="0" w:name="_GoBack"/>
      <w:bookmarkEnd w:id="0"/>
      <w:r w:rsidRPr="00CB2302">
        <w:rPr>
          <w:rFonts w:ascii="Arial Narrow" w:eastAsia="Times New Roman" w:hAnsi="Arial Narrow" w:cs="Times New Roman"/>
          <w:b/>
          <w:lang w:eastAsia="ar-SA"/>
        </w:rPr>
        <w:t>Załącznik nr 5</w:t>
      </w:r>
    </w:p>
    <w:p w14:paraId="65C94182" w14:textId="36D70FF3" w:rsidR="00D103B5" w:rsidRPr="00CB2302" w:rsidRDefault="00700605" w:rsidP="00D103B5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lang w:eastAsia="ar-SA"/>
        </w:rPr>
      </w:pPr>
      <w:r w:rsidRPr="00CB2302">
        <w:rPr>
          <w:rFonts w:ascii="Arial Narrow" w:eastAsia="Times New Roman" w:hAnsi="Arial Narrow" w:cs="Times New Roman"/>
          <w:b/>
          <w:lang w:eastAsia="ar-SA"/>
        </w:rPr>
        <w:t>OPZ</w:t>
      </w:r>
    </w:p>
    <w:p w14:paraId="426493BB" w14:textId="77777777" w:rsidR="00D103B5" w:rsidRPr="00CB2302" w:rsidRDefault="00D103B5" w:rsidP="00D103B5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CB2302">
        <w:rPr>
          <w:rFonts w:ascii="Arial Narrow" w:hAnsi="Arial Narrow" w:cs="Arial"/>
          <w:bCs/>
        </w:rPr>
        <w:t>Nazwa Wykonawcy: ...............................................................................................................</w:t>
      </w:r>
    </w:p>
    <w:p w14:paraId="0488C7A4" w14:textId="77777777" w:rsidR="00CB2302" w:rsidRDefault="00CB2302" w:rsidP="00CB2302">
      <w:pPr>
        <w:jc w:val="center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Style w:val="Tabela-Siatka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CB2302" w14:paraId="6BC7388B" w14:textId="77777777" w:rsidTr="00CB2302"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9E1AF5" w14:textId="77777777" w:rsidR="00CB2302" w:rsidRDefault="00CB2302" w:rsidP="00CB2302">
            <w:pPr>
              <w:jc w:val="center"/>
              <w:rPr>
                <w:rFonts w:ascii="Arial Narrow" w:hAnsi="Arial Narrow"/>
                <w:b/>
              </w:rPr>
            </w:pPr>
            <w:r w:rsidRPr="00CB2302">
              <w:rPr>
                <w:rFonts w:ascii="Arial Narrow" w:hAnsi="Arial Narrow"/>
                <w:b/>
              </w:rPr>
              <w:t>VACUM EXTRACTOR 1 SZT</w:t>
            </w:r>
          </w:p>
          <w:p w14:paraId="05A37B8B" w14:textId="77777777" w:rsidR="00CB2302" w:rsidRDefault="00CB2302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54D11D69" w14:textId="77777777" w:rsidR="00CB2302" w:rsidRDefault="00CB2302" w:rsidP="00CB2302">
      <w:pPr>
        <w:rPr>
          <w:rFonts w:eastAsia="Times New Roman" w:cstheme="minorHAnsi"/>
          <w:b/>
          <w:bCs/>
          <w:color w:val="000000"/>
          <w:kern w:val="2"/>
          <w:sz w:val="20"/>
          <w:szCs w:val="20"/>
          <w:lang w:eastAsia="zh-CN"/>
        </w:rPr>
      </w:pPr>
    </w:p>
    <w:tbl>
      <w:tblPr>
        <w:tblW w:w="9780" w:type="dxa"/>
        <w:tblInd w:w="-213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311"/>
        <w:gridCol w:w="5469"/>
      </w:tblGrid>
      <w:tr w:rsidR="00CB2302" w:rsidRPr="00CB2302" w14:paraId="722E73C5" w14:textId="77777777" w:rsidTr="00CB2302">
        <w:trPr>
          <w:cantSplit/>
          <w:trHeight w:val="410"/>
        </w:trPr>
        <w:tc>
          <w:tcPr>
            <w:tcW w:w="431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5623B27" w14:textId="77777777" w:rsidR="00CB2302" w:rsidRPr="00CB2302" w:rsidRDefault="00CB2302">
            <w:pPr>
              <w:widowControl w:val="0"/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Nazwa urządzenia/typ/model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4A97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B2302" w:rsidRPr="00CB2302" w14:paraId="000C5959" w14:textId="77777777" w:rsidTr="00CB2302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B1C4280" w14:textId="77777777" w:rsidR="00CB2302" w:rsidRPr="00CB2302" w:rsidRDefault="00CB2302">
            <w:pPr>
              <w:widowControl w:val="0"/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Producent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0251C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CB2302" w:rsidRPr="00CB2302" w14:paraId="23A9F1DB" w14:textId="77777777" w:rsidTr="00CB2302">
        <w:trPr>
          <w:cantSplit/>
          <w:trHeight w:val="410"/>
        </w:trPr>
        <w:tc>
          <w:tcPr>
            <w:tcW w:w="43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14:paraId="74CC6B51" w14:textId="5DA23BD6" w:rsidR="00CB2302" w:rsidRPr="00CB2302" w:rsidRDefault="00CB2302">
            <w:pPr>
              <w:widowControl w:val="0"/>
              <w:tabs>
                <w:tab w:val="left" w:pos="173"/>
              </w:tabs>
              <w:suppressAutoHyphens/>
              <w:snapToGrid w:val="0"/>
              <w:rPr>
                <w:rFonts w:ascii="Arial Narrow" w:eastAsia="SimSun" w:hAnsi="Arial Narrow" w:cs="Times New Roman"/>
                <w:kern w:val="2"/>
                <w:lang w:eastAsia="zh-CN" w:bidi="hi-IN"/>
              </w:rPr>
            </w:pPr>
            <w:r w:rsidRPr="00CB2302">
              <w:rPr>
                <w:rFonts w:ascii="Arial Narrow" w:hAnsi="Arial Narrow"/>
              </w:rPr>
              <w:t>Rok produkcji min.2022</w:t>
            </w:r>
          </w:p>
        </w:tc>
        <w:tc>
          <w:tcPr>
            <w:tcW w:w="54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E0746" w14:textId="77777777" w:rsidR="00CB2302" w:rsidRPr="00CB2302" w:rsidRDefault="00CB2302">
            <w:pPr>
              <w:widowControl w:val="0"/>
              <w:suppressAutoHyphens/>
              <w:snapToGrid w:val="0"/>
              <w:jc w:val="center"/>
              <w:rPr>
                <w:rFonts w:ascii="Arial Narrow" w:eastAsia="SimSun" w:hAnsi="Arial Narrow" w:cs="Cambria"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14:paraId="49B027D7" w14:textId="77777777" w:rsidR="00CB2302" w:rsidRPr="00CB2302" w:rsidRDefault="00CB2302" w:rsidP="00CB2302">
      <w:pPr>
        <w:rPr>
          <w:rFonts w:ascii="Arial Narrow" w:eastAsia="Times New Roman" w:hAnsi="Arial Narrow" w:cstheme="minorHAnsi"/>
          <w:b/>
          <w:bCs/>
          <w:color w:val="000000"/>
          <w:kern w:val="2"/>
          <w:sz w:val="20"/>
          <w:szCs w:val="20"/>
          <w:lang w:eastAsia="zh-CN"/>
        </w:rPr>
      </w:pPr>
    </w:p>
    <w:tbl>
      <w:tblPr>
        <w:tblW w:w="9782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985"/>
        <w:gridCol w:w="1984"/>
        <w:gridCol w:w="3686"/>
      </w:tblGrid>
      <w:tr w:rsidR="00CB2302" w:rsidRPr="00CB2302" w14:paraId="0343FFC5" w14:textId="77777777" w:rsidTr="00CB2302">
        <w:trPr>
          <w:trHeight w:val="9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24B920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C8C8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9776C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VAT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511D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                      </w:t>
            </w:r>
          </w:p>
          <w:p w14:paraId="5FEF8812" w14:textId="77777777" w:rsidR="00CB2302" w:rsidRPr="00CB2302" w:rsidRDefault="00CB2302">
            <w:pPr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B2302">
              <w:rPr>
                <w:rFonts w:ascii="Arial Narrow" w:hAnsi="Arial Narrow"/>
                <w:b/>
                <w:bCs/>
                <w:color w:val="000000"/>
                <w:sz w:val="20"/>
                <w:szCs w:val="20"/>
                <w:lang w:eastAsia="pl-PL"/>
              </w:rPr>
              <w:t>(wartość netto + wartość VAT)</w:t>
            </w:r>
          </w:p>
        </w:tc>
      </w:tr>
      <w:tr w:rsidR="00CB2302" w:rsidRPr="00CB2302" w14:paraId="40D32505" w14:textId="77777777" w:rsidTr="00CB2302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B7EB40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E96B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F7F51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3145" w14:textId="77777777" w:rsidR="00CB2302" w:rsidRPr="00CB2302" w:rsidRDefault="00CB2302">
            <w:pPr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CB2302">
              <w:rPr>
                <w:rFonts w:ascii="Arial Narrow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34698666" w14:textId="77777777" w:rsidR="00CB2302" w:rsidRPr="00CB2302" w:rsidRDefault="00CB2302" w:rsidP="00700605">
      <w:pPr>
        <w:jc w:val="center"/>
        <w:rPr>
          <w:rFonts w:ascii="Arial Narrow" w:hAnsi="Arial Narrow"/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440"/>
        <w:gridCol w:w="6289"/>
        <w:gridCol w:w="1459"/>
        <w:gridCol w:w="1701"/>
      </w:tblGrid>
      <w:tr w:rsidR="002E081B" w:rsidRPr="00CB2302" w14:paraId="03A52E2E" w14:textId="77777777" w:rsidTr="00CB2302">
        <w:tc>
          <w:tcPr>
            <w:tcW w:w="440" w:type="dxa"/>
          </w:tcPr>
          <w:p w14:paraId="51168E80" w14:textId="77777777" w:rsidR="002E081B" w:rsidRPr="00CB2302" w:rsidRDefault="002E081B" w:rsidP="009F704C">
            <w:pPr>
              <w:jc w:val="center"/>
              <w:rPr>
                <w:rFonts w:ascii="Arial Narrow" w:hAnsi="Arial Narrow"/>
                <w:b/>
              </w:rPr>
            </w:pPr>
            <w:proofErr w:type="spellStart"/>
            <w:r w:rsidRPr="00CB2302">
              <w:rPr>
                <w:rFonts w:ascii="Arial Narrow" w:hAnsi="Arial Narrow"/>
                <w:b/>
              </w:rPr>
              <w:t>lp</w:t>
            </w:r>
            <w:proofErr w:type="spellEnd"/>
          </w:p>
        </w:tc>
        <w:tc>
          <w:tcPr>
            <w:tcW w:w="6289" w:type="dxa"/>
          </w:tcPr>
          <w:p w14:paraId="6965938C" w14:textId="77777777" w:rsidR="002E081B" w:rsidRPr="00CB2302" w:rsidRDefault="002E081B" w:rsidP="009F704C">
            <w:pPr>
              <w:jc w:val="center"/>
              <w:rPr>
                <w:rFonts w:ascii="Arial Narrow" w:hAnsi="Arial Narrow"/>
                <w:b/>
              </w:rPr>
            </w:pPr>
            <w:r w:rsidRPr="00CB2302"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1459" w:type="dxa"/>
          </w:tcPr>
          <w:p w14:paraId="78DA53E6" w14:textId="52B87F17" w:rsidR="002E081B" w:rsidRPr="00CB2302" w:rsidRDefault="00CB2302" w:rsidP="009F704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wymagana</w:t>
            </w:r>
          </w:p>
        </w:tc>
        <w:tc>
          <w:tcPr>
            <w:tcW w:w="1701" w:type="dxa"/>
          </w:tcPr>
          <w:p w14:paraId="6AD189ED" w14:textId="5736ACBD" w:rsidR="002E081B" w:rsidRPr="00CB2302" w:rsidRDefault="00CB2302" w:rsidP="009F704C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Wartość oferowana</w:t>
            </w:r>
          </w:p>
        </w:tc>
      </w:tr>
      <w:tr w:rsidR="00584B1B" w:rsidRPr="00CB2302" w14:paraId="34AD5D3F" w14:textId="77777777" w:rsidTr="00CB2302">
        <w:tc>
          <w:tcPr>
            <w:tcW w:w="440" w:type="dxa"/>
          </w:tcPr>
          <w:p w14:paraId="0A094080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</w:tc>
        <w:tc>
          <w:tcPr>
            <w:tcW w:w="6289" w:type="dxa"/>
          </w:tcPr>
          <w:p w14:paraId="1FFC3695" w14:textId="6ECE3769" w:rsidR="00700605" w:rsidRPr="00CB2302" w:rsidRDefault="00700605" w:rsidP="00700605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Przedmiot oferty jest fabrycznie nowy, kompletny i po zainstalowaniu gotowy do pracy bez żadnych dodatkowych kosztów po stronie Zamawiającego. Wyklucza się urządzenia demo, powystawowe.</w:t>
            </w:r>
          </w:p>
        </w:tc>
        <w:tc>
          <w:tcPr>
            <w:tcW w:w="1459" w:type="dxa"/>
          </w:tcPr>
          <w:p w14:paraId="29C6C1EE" w14:textId="0D6F0C81" w:rsidR="00700605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90A8C18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</w:p>
        </w:tc>
      </w:tr>
      <w:tr w:rsidR="00CB2302" w:rsidRPr="00CB2302" w14:paraId="24947866" w14:textId="77777777" w:rsidTr="00CB2302">
        <w:tc>
          <w:tcPr>
            <w:tcW w:w="440" w:type="dxa"/>
          </w:tcPr>
          <w:p w14:paraId="72E94F8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</w:t>
            </w:r>
          </w:p>
        </w:tc>
        <w:tc>
          <w:tcPr>
            <w:tcW w:w="6289" w:type="dxa"/>
          </w:tcPr>
          <w:p w14:paraId="7B9D16C7" w14:textId="7E94D66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VACUM EXTRACTOR</w:t>
            </w:r>
            <w:r>
              <w:rPr>
                <w:rFonts w:ascii="Arial Narrow" w:hAnsi="Arial Narrow"/>
                <w:color w:val="000000" w:themeColor="text1"/>
              </w:rPr>
              <w:t xml:space="preserve"> – 1 </w:t>
            </w:r>
            <w:proofErr w:type="spellStart"/>
            <w:r>
              <w:rPr>
                <w:rFonts w:ascii="Arial Narrow" w:hAnsi="Arial Narrow"/>
                <w:color w:val="000000" w:themeColor="text1"/>
              </w:rPr>
              <w:t>szt</w:t>
            </w:r>
            <w:proofErr w:type="spellEnd"/>
          </w:p>
        </w:tc>
        <w:tc>
          <w:tcPr>
            <w:tcW w:w="1459" w:type="dxa"/>
          </w:tcPr>
          <w:p w14:paraId="547FD298" w14:textId="6953C71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6BEE643" w14:textId="2EF10F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A1FC02F" w14:textId="77777777" w:rsidTr="00CB2302">
        <w:tc>
          <w:tcPr>
            <w:tcW w:w="440" w:type="dxa"/>
          </w:tcPr>
          <w:p w14:paraId="552B1B44" w14:textId="5D2E3F1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6289" w:type="dxa"/>
          </w:tcPr>
          <w:p w14:paraId="71C1E441" w14:textId="3CB9AEAE" w:rsidR="00CB2302" w:rsidRPr="00CB2302" w:rsidRDefault="00CB2302" w:rsidP="00CB2302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  <w:bCs/>
              </w:rPr>
              <w:t xml:space="preserve">Urządzenie gwarantujące bezpieczne wykonanie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vacuum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 xml:space="preserve">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extrakcji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 xml:space="preserve"> noworodka  oraz opcjonalnie przystosowane do użytkowania jako ssak.</w:t>
            </w:r>
          </w:p>
        </w:tc>
        <w:tc>
          <w:tcPr>
            <w:tcW w:w="1459" w:type="dxa"/>
          </w:tcPr>
          <w:p w14:paraId="365E88AD" w14:textId="4E0A2B2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3AE2073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5634A82" w14:textId="77777777" w:rsidTr="00CB2302">
        <w:tc>
          <w:tcPr>
            <w:tcW w:w="440" w:type="dxa"/>
          </w:tcPr>
          <w:p w14:paraId="6A8B95EC" w14:textId="5236EB0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6289" w:type="dxa"/>
          </w:tcPr>
          <w:p w14:paraId="080374AD" w14:textId="5E4A02B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Zasilanie 230 VAC 50 </w:t>
            </w:r>
            <w:proofErr w:type="spellStart"/>
            <w:r w:rsidRPr="00CB2302">
              <w:rPr>
                <w:rFonts w:ascii="Arial Narrow" w:hAnsi="Arial Narrow" w:cs="Tahoma"/>
              </w:rPr>
              <w:t>Hz</w:t>
            </w:r>
            <w:proofErr w:type="spellEnd"/>
            <w:r w:rsidRPr="00CB2302">
              <w:rPr>
                <w:rFonts w:ascii="Arial Narrow" w:hAnsi="Arial Narrow" w:cs="Tahoma"/>
              </w:rPr>
              <w:t>+/-10%</w:t>
            </w:r>
          </w:p>
        </w:tc>
        <w:tc>
          <w:tcPr>
            <w:tcW w:w="1459" w:type="dxa"/>
          </w:tcPr>
          <w:p w14:paraId="079FC095" w14:textId="77274B6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6ABBC4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3E6086E" w14:textId="77777777" w:rsidTr="00CB2302">
        <w:tc>
          <w:tcPr>
            <w:tcW w:w="440" w:type="dxa"/>
          </w:tcPr>
          <w:p w14:paraId="713EBC44" w14:textId="1FE2988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6289" w:type="dxa"/>
          </w:tcPr>
          <w:p w14:paraId="0EC969CD" w14:textId="5855FA8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Podciśnienie max. nie mniejsze niż 90 </w:t>
            </w:r>
            <w:proofErr w:type="spellStart"/>
            <w:r w:rsidRPr="00CB2302">
              <w:rPr>
                <w:rFonts w:ascii="Arial Narrow" w:hAnsi="Arial Narrow" w:cs="Tahoma"/>
              </w:rPr>
              <w:t>kPa</w:t>
            </w:r>
            <w:proofErr w:type="spellEnd"/>
          </w:p>
        </w:tc>
        <w:tc>
          <w:tcPr>
            <w:tcW w:w="1459" w:type="dxa"/>
          </w:tcPr>
          <w:p w14:paraId="5FECA2EE" w14:textId="39851B3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4336CEA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F144EB8" w14:textId="77777777" w:rsidTr="00CB2302">
        <w:tc>
          <w:tcPr>
            <w:tcW w:w="440" w:type="dxa"/>
          </w:tcPr>
          <w:p w14:paraId="295E42BD" w14:textId="53021CA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6289" w:type="dxa"/>
          </w:tcPr>
          <w:p w14:paraId="2033218E" w14:textId="75789F5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Maksymalna wydajność (mierzona w zakresie pracy za zbiornikiem na wydzieliny): nie mniejsza niż  30 l/min i nie większa niż 33 l/min.</w:t>
            </w:r>
          </w:p>
        </w:tc>
        <w:tc>
          <w:tcPr>
            <w:tcW w:w="1459" w:type="dxa"/>
          </w:tcPr>
          <w:p w14:paraId="649B16B5" w14:textId="4271000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2CC2FA97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932D802" w14:textId="77777777" w:rsidTr="00CB2302">
        <w:tc>
          <w:tcPr>
            <w:tcW w:w="440" w:type="dxa"/>
          </w:tcPr>
          <w:p w14:paraId="3243D739" w14:textId="13111F1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6</w:t>
            </w:r>
          </w:p>
        </w:tc>
        <w:tc>
          <w:tcPr>
            <w:tcW w:w="6289" w:type="dxa"/>
          </w:tcPr>
          <w:p w14:paraId="6FA48503" w14:textId="2F85194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Wbudowany manometr do pomiaru podciśnienia ze skalą w </w:t>
            </w:r>
            <w:proofErr w:type="spellStart"/>
            <w:r w:rsidRPr="00CB2302">
              <w:rPr>
                <w:rFonts w:ascii="Arial Narrow" w:hAnsi="Arial Narrow" w:cs="Tahoma"/>
              </w:rPr>
              <w:t>kPa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i mmHg</w:t>
            </w:r>
          </w:p>
        </w:tc>
        <w:tc>
          <w:tcPr>
            <w:tcW w:w="1459" w:type="dxa"/>
          </w:tcPr>
          <w:p w14:paraId="158FC618" w14:textId="041B664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7AF3FE4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BE8C4A2" w14:textId="77777777" w:rsidTr="00CB2302">
        <w:tc>
          <w:tcPr>
            <w:tcW w:w="440" w:type="dxa"/>
          </w:tcPr>
          <w:p w14:paraId="0651A23E" w14:textId="12E162B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7</w:t>
            </w:r>
          </w:p>
        </w:tc>
        <w:tc>
          <w:tcPr>
            <w:tcW w:w="6289" w:type="dxa"/>
          </w:tcPr>
          <w:p w14:paraId="04C9DE4C" w14:textId="2027A8D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Możliwość precyzyjnego ustawienia podciśnienia za pomocą regulatora membranowego.</w:t>
            </w:r>
          </w:p>
        </w:tc>
        <w:tc>
          <w:tcPr>
            <w:tcW w:w="1459" w:type="dxa"/>
          </w:tcPr>
          <w:p w14:paraId="4F61BECF" w14:textId="2A2FD28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3E1E3B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235F8A7" w14:textId="77777777" w:rsidTr="00CB2302">
        <w:tc>
          <w:tcPr>
            <w:tcW w:w="440" w:type="dxa"/>
          </w:tcPr>
          <w:p w14:paraId="4EACE10F" w14:textId="6B95896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8</w:t>
            </w:r>
          </w:p>
        </w:tc>
        <w:tc>
          <w:tcPr>
            <w:tcW w:w="6289" w:type="dxa"/>
          </w:tcPr>
          <w:p w14:paraId="5942C98D" w14:textId="2C83FC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Ssak przystosowany do pracy ciągłej 24 h/dobę.</w:t>
            </w:r>
          </w:p>
        </w:tc>
        <w:tc>
          <w:tcPr>
            <w:tcW w:w="1459" w:type="dxa"/>
          </w:tcPr>
          <w:p w14:paraId="723AFC8A" w14:textId="07ABDD2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BF71D9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99F332E" w14:textId="77777777" w:rsidTr="00CB2302">
        <w:tc>
          <w:tcPr>
            <w:tcW w:w="440" w:type="dxa"/>
          </w:tcPr>
          <w:p w14:paraId="613C0E3E" w14:textId="62C6379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9</w:t>
            </w:r>
          </w:p>
        </w:tc>
        <w:tc>
          <w:tcPr>
            <w:tcW w:w="6289" w:type="dxa"/>
          </w:tcPr>
          <w:p w14:paraId="57FB3EB5" w14:textId="5E70B7B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Pompa niskoobrotowa (poniżej 50 </w:t>
            </w:r>
            <w:proofErr w:type="spellStart"/>
            <w:r w:rsidRPr="00CB2302">
              <w:rPr>
                <w:rFonts w:ascii="Arial Narrow" w:hAnsi="Arial Narrow" w:cs="Tahoma"/>
              </w:rPr>
              <w:t>obr</w:t>
            </w:r>
            <w:proofErr w:type="spellEnd"/>
            <w:r w:rsidRPr="00CB2302">
              <w:rPr>
                <w:rFonts w:ascii="Arial Narrow" w:hAnsi="Arial Narrow" w:cs="Tahoma"/>
              </w:rPr>
              <w:t>/min) tłokowa, wytwarzająca podciśnienie bezolejowa, nie wymagająca konserwacji.</w:t>
            </w:r>
          </w:p>
        </w:tc>
        <w:tc>
          <w:tcPr>
            <w:tcW w:w="1459" w:type="dxa"/>
          </w:tcPr>
          <w:p w14:paraId="5CA18BF4" w14:textId="675115A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C83068D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B5B789F" w14:textId="77777777" w:rsidTr="00CB2302">
        <w:tc>
          <w:tcPr>
            <w:tcW w:w="440" w:type="dxa"/>
          </w:tcPr>
          <w:p w14:paraId="138B05F9" w14:textId="694ECA8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10</w:t>
            </w:r>
          </w:p>
        </w:tc>
        <w:tc>
          <w:tcPr>
            <w:tcW w:w="6289" w:type="dxa"/>
          </w:tcPr>
          <w:p w14:paraId="5770D395" w14:textId="254464C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Trwała obudowa z tworzywa ,odpornego na środki dezynfekcyjne, z włącznikiem dotykowym i wskaźnikiem zasilania LED</w:t>
            </w:r>
          </w:p>
        </w:tc>
        <w:tc>
          <w:tcPr>
            <w:tcW w:w="1459" w:type="dxa"/>
          </w:tcPr>
          <w:p w14:paraId="1E71E8D4" w14:textId="2CB7E59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2FDBD7F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DCE52FC" w14:textId="77777777" w:rsidTr="00CB2302">
        <w:tc>
          <w:tcPr>
            <w:tcW w:w="440" w:type="dxa"/>
          </w:tcPr>
          <w:p w14:paraId="6853B7F1" w14:textId="0EBDA6B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11</w:t>
            </w:r>
          </w:p>
        </w:tc>
        <w:tc>
          <w:tcPr>
            <w:tcW w:w="6289" w:type="dxa"/>
          </w:tcPr>
          <w:p w14:paraId="6EC476A8" w14:textId="4BDB382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Cicha praca (d</w:t>
            </w:r>
            <w:r w:rsidRPr="00CB2302">
              <w:rPr>
                <w:rFonts w:ascii="Arial Narrow" w:hAnsi="Arial Narrow" w:cs="Tahoma"/>
                <w:bCs/>
              </w:rPr>
              <w:t xml:space="preserve">o 37 </w:t>
            </w:r>
            <w:proofErr w:type="spellStart"/>
            <w:r w:rsidRPr="00CB2302">
              <w:rPr>
                <w:rFonts w:ascii="Arial Narrow" w:hAnsi="Arial Narrow" w:cs="Tahoma"/>
                <w:bCs/>
              </w:rPr>
              <w:t>dB</w:t>
            </w:r>
            <w:proofErr w:type="spellEnd"/>
            <w:r w:rsidRPr="00CB2302">
              <w:rPr>
                <w:rFonts w:ascii="Arial Narrow" w:hAnsi="Arial Narrow" w:cs="Tahoma"/>
                <w:bCs/>
              </w:rPr>
              <w:t>).</w:t>
            </w:r>
          </w:p>
        </w:tc>
        <w:tc>
          <w:tcPr>
            <w:tcW w:w="1459" w:type="dxa"/>
          </w:tcPr>
          <w:p w14:paraId="020910A2" w14:textId="25EF570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0CFC53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D593C1F" w14:textId="77777777" w:rsidTr="00CB2302">
        <w:tc>
          <w:tcPr>
            <w:tcW w:w="440" w:type="dxa"/>
          </w:tcPr>
          <w:p w14:paraId="3EA8FFEE" w14:textId="1CB1A15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12</w:t>
            </w:r>
          </w:p>
        </w:tc>
        <w:tc>
          <w:tcPr>
            <w:tcW w:w="6289" w:type="dxa"/>
          </w:tcPr>
          <w:p w14:paraId="746F2ECA" w14:textId="3407094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Wielostopniowe zabezpieczenie przed przelaniem pompy –zbiornik zabezpieczający  0,2- 0,3 litra.</w:t>
            </w:r>
          </w:p>
        </w:tc>
        <w:tc>
          <w:tcPr>
            <w:tcW w:w="1459" w:type="dxa"/>
          </w:tcPr>
          <w:p w14:paraId="6862F9B6" w14:textId="69EA6F7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38129E8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B8716AB" w14:textId="77777777" w:rsidTr="00CB2302">
        <w:tc>
          <w:tcPr>
            <w:tcW w:w="440" w:type="dxa"/>
          </w:tcPr>
          <w:p w14:paraId="6A2A4370" w14:textId="658808F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13</w:t>
            </w:r>
          </w:p>
        </w:tc>
        <w:tc>
          <w:tcPr>
            <w:tcW w:w="6289" w:type="dxa"/>
          </w:tcPr>
          <w:p w14:paraId="726A1E3D" w14:textId="0CFC27C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1x Zbiornik 1,5 litrowe wielorazowy z poliwęglanu, nietłukący z tworzywa z podziałką, do wkładów jednorazowych,  z uchwytem  </w:t>
            </w:r>
            <w:proofErr w:type="spellStart"/>
            <w:r w:rsidRPr="00CB2302">
              <w:rPr>
                <w:rFonts w:ascii="Arial Narrow" w:hAnsi="Arial Narrow" w:cs="Tahoma"/>
              </w:rPr>
              <w:t>naszynowymi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 i  blokadą zabezpieczającą wysuwanie się zbiornika z uchwytu w czasie wymiany wkładu oraz kompatybilne do nich wkłady 1,5 l – min. 40 szt.</w:t>
            </w:r>
          </w:p>
        </w:tc>
        <w:tc>
          <w:tcPr>
            <w:tcW w:w="1459" w:type="dxa"/>
          </w:tcPr>
          <w:p w14:paraId="6C170258" w14:textId="61C35D2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9C1D14B" w14:textId="70E2ACC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120E7FC" w14:textId="77777777" w:rsidTr="00CB2302">
        <w:tc>
          <w:tcPr>
            <w:tcW w:w="440" w:type="dxa"/>
          </w:tcPr>
          <w:p w14:paraId="1EDB30A8" w14:textId="2ECC843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14</w:t>
            </w:r>
          </w:p>
        </w:tc>
        <w:tc>
          <w:tcPr>
            <w:tcW w:w="6289" w:type="dxa"/>
          </w:tcPr>
          <w:p w14:paraId="59E65FF1" w14:textId="408F23E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Urządzenie na wózku jezdnym kolumnowym wykonanym ze stopów niekorodujących, o wysokości min. 70 cm, na czterech kołach z blokadami oraz z szyną na zbiorniki i inne akcesoria </w:t>
            </w:r>
          </w:p>
        </w:tc>
        <w:tc>
          <w:tcPr>
            <w:tcW w:w="1459" w:type="dxa"/>
          </w:tcPr>
          <w:p w14:paraId="75FB8241" w14:textId="1EDAA0F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4CC0F26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1E608F4" w14:textId="77777777" w:rsidTr="00CB2302">
        <w:tc>
          <w:tcPr>
            <w:tcW w:w="440" w:type="dxa"/>
          </w:tcPr>
          <w:p w14:paraId="646BF35C" w14:textId="76F9B47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15</w:t>
            </w:r>
          </w:p>
        </w:tc>
        <w:tc>
          <w:tcPr>
            <w:tcW w:w="6289" w:type="dxa"/>
          </w:tcPr>
          <w:p w14:paraId="1C63F0EF" w14:textId="4E6260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Włącznik/wyłącznik nożny zintegrowany z wózkiem – wbudowany w wózek</w:t>
            </w:r>
          </w:p>
        </w:tc>
        <w:tc>
          <w:tcPr>
            <w:tcW w:w="1459" w:type="dxa"/>
          </w:tcPr>
          <w:p w14:paraId="411EB280" w14:textId="445D720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1B2C2BF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60B97F8" w14:textId="77777777" w:rsidTr="00CB2302">
        <w:tc>
          <w:tcPr>
            <w:tcW w:w="440" w:type="dxa"/>
          </w:tcPr>
          <w:p w14:paraId="2404D063" w14:textId="648DC5D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lastRenderedPageBreak/>
              <w:t>16</w:t>
            </w:r>
          </w:p>
        </w:tc>
        <w:tc>
          <w:tcPr>
            <w:tcW w:w="6289" w:type="dxa"/>
          </w:tcPr>
          <w:p w14:paraId="67BB38E9" w14:textId="2F1B8A8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Nożny regulator podciśnienia.</w:t>
            </w:r>
          </w:p>
        </w:tc>
        <w:tc>
          <w:tcPr>
            <w:tcW w:w="1459" w:type="dxa"/>
          </w:tcPr>
          <w:p w14:paraId="14831F69" w14:textId="4FED4C8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558ADA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0335D56" w14:textId="77777777" w:rsidTr="00CB2302">
        <w:tc>
          <w:tcPr>
            <w:tcW w:w="440" w:type="dxa"/>
          </w:tcPr>
          <w:p w14:paraId="4A348CE7" w14:textId="2DEBF6B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17</w:t>
            </w:r>
          </w:p>
        </w:tc>
        <w:tc>
          <w:tcPr>
            <w:tcW w:w="6289" w:type="dxa"/>
          </w:tcPr>
          <w:p w14:paraId="5D0E478B" w14:textId="5DC3726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Fi</w:t>
            </w:r>
            <w:r>
              <w:rPr>
                <w:rFonts w:ascii="Arial Narrow" w:hAnsi="Arial Narrow" w:cs="Tahoma"/>
              </w:rPr>
              <w:t xml:space="preserve">ltr antybakteryjny </w:t>
            </w:r>
            <w:r>
              <w:rPr>
                <w:rFonts w:ascii="Arial Narrow" w:hAnsi="Arial Narrow"/>
                <w:color w:val="000000" w:themeColor="text1"/>
              </w:rPr>
              <w:t>MIN 5</w:t>
            </w:r>
            <w:r w:rsidRPr="00CB2302">
              <w:rPr>
                <w:rFonts w:ascii="Arial Narrow" w:hAnsi="Arial Narrow"/>
                <w:color w:val="000000" w:themeColor="text1"/>
              </w:rPr>
              <w:t xml:space="preserve"> szt.</w:t>
            </w:r>
          </w:p>
        </w:tc>
        <w:tc>
          <w:tcPr>
            <w:tcW w:w="1459" w:type="dxa"/>
          </w:tcPr>
          <w:p w14:paraId="07DB803B" w14:textId="5D9D3E1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AD31E05" w14:textId="338A5AA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226935CB" w14:textId="77777777" w:rsidTr="00CB2302">
        <w:tc>
          <w:tcPr>
            <w:tcW w:w="440" w:type="dxa"/>
          </w:tcPr>
          <w:p w14:paraId="4753E381" w14:textId="50649F0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18</w:t>
            </w:r>
          </w:p>
        </w:tc>
        <w:tc>
          <w:tcPr>
            <w:tcW w:w="6289" w:type="dxa"/>
          </w:tcPr>
          <w:p w14:paraId="784B991C" w14:textId="7CBEF0A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Metalowy uchwyt na dren.</w:t>
            </w:r>
          </w:p>
        </w:tc>
        <w:tc>
          <w:tcPr>
            <w:tcW w:w="1459" w:type="dxa"/>
          </w:tcPr>
          <w:p w14:paraId="073DD1CB" w14:textId="7463E5E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9A60DB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14A5553" w14:textId="77777777" w:rsidTr="00CB2302">
        <w:tc>
          <w:tcPr>
            <w:tcW w:w="440" w:type="dxa"/>
          </w:tcPr>
          <w:p w14:paraId="143FD09C" w14:textId="3F3498A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19</w:t>
            </w:r>
          </w:p>
        </w:tc>
        <w:tc>
          <w:tcPr>
            <w:tcW w:w="6289" w:type="dxa"/>
          </w:tcPr>
          <w:p w14:paraId="6F32B1DB" w14:textId="4423FA9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>Waga urządzenia z wózkiem do 18 kg</w:t>
            </w:r>
          </w:p>
        </w:tc>
        <w:tc>
          <w:tcPr>
            <w:tcW w:w="1459" w:type="dxa"/>
          </w:tcPr>
          <w:p w14:paraId="06DE1FD0" w14:textId="377797D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2772EC7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3FE376A" w14:textId="77777777" w:rsidTr="00CB2302">
        <w:tc>
          <w:tcPr>
            <w:tcW w:w="440" w:type="dxa"/>
          </w:tcPr>
          <w:p w14:paraId="17C0CBE2" w14:textId="5FD0BD0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20</w:t>
            </w:r>
          </w:p>
        </w:tc>
        <w:tc>
          <w:tcPr>
            <w:tcW w:w="6289" w:type="dxa"/>
          </w:tcPr>
          <w:p w14:paraId="5A5A53DF" w14:textId="335108F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Klasa wyrobu medycznego </w:t>
            </w:r>
            <w:proofErr w:type="spellStart"/>
            <w:r w:rsidRPr="00CB2302">
              <w:rPr>
                <w:rFonts w:ascii="Arial Narrow" w:hAnsi="Arial Narrow" w:cs="Tahoma"/>
              </w:rPr>
              <w:t>IIa</w:t>
            </w:r>
            <w:proofErr w:type="spellEnd"/>
            <w:r w:rsidRPr="00CB2302">
              <w:rPr>
                <w:rFonts w:ascii="Arial Narrow" w:hAnsi="Arial Narrow" w:cs="Tahoma"/>
              </w:rPr>
              <w:t>, typ CF</w:t>
            </w:r>
          </w:p>
        </w:tc>
        <w:tc>
          <w:tcPr>
            <w:tcW w:w="1459" w:type="dxa"/>
          </w:tcPr>
          <w:p w14:paraId="565089BF" w14:textId="0208497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AC14844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997E949" w14:textId="77777777" w:rsidTr="00CB2302">
        <w:tc>
          <w:tcPr>
            <w:tcW w:w="440" w:type="dxa"/>
          </w:tcPr>
          <w:p w14:paraId="1167A776" w14:textId="65F042C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21</w:t>
            </w:r>
          </w:p>
        </w:tc>
        <w:tc>
          <w:tcPr>
            <w:tcW w:w="6289" w:type="dxa"/>
          </w:tcPr>
          <w:p w14:paraId="5090174F" w14:textId="46D18F3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Kompatybilne peloty </w:t>
            </w:r>
            <w:proofErr w:type="spellStart"/>
            <w:r w:rsidRPr="00CB2302">
              <w:rPr>
                <w:rFonts w:ascii="Arial Narrow" w:hAnsi="Arial Narrow" w:cs="Tahoma"/>
              </w:rPr>
              <w:t>wielo</w:t>
            </w:r>
            <w:proofErr w:type="spellEnd"/>
            <w:r w:rsidRPr="00CB2302">
              <w:rPr>
                <w:rFonts w:ascii="Arial Narrow" w:hAnsi="Arial Narrow" w:cs="Tahoma"/>
              </w:rPr>
              <w:t>- i jednorazowe:</w:t>
            </w:r>
          </w:p>
        </w:tc>
        <w:tc>
          <w:tcPr>
            <w:tcW w:w="1459" w:type="dxa"/>
          </w:tcPr>
          <w:p w14:paraId="42DB0971" w14:textId="12F6ABC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806026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C071B56" w14:textId="77777777" w:rsidTr="00CB2302">
        <w:tc>
          <w:tcPr>
            <w:tcW w:w="440" w:type="dxa"/>
          </w:tcPr>
          <w:p w14:paraId="477761E6" w14:textId="4D3FB87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22</w:t>
            </w:r>
          </w:p>
        </w:tc>
        <w:tc>
          <w:tcPr>
            <w:tcW w:w="6289" w:type="dxa"/>
          </w:tcPr>
          <w:p w14:paraId="49F3827B" w14:textId="7071417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 w:cs="Tahoma"/>
              </w:rPr>
              <w:t xml:space="preserve">Pelota położnicza silikonowa wielorazowa, </w:t>
            </w:r>
            <w:proofErr w:type="spellStart"/>
            <w:r w:rsidRPr="00CB2302">
              <w:rPr>
                <w:rFonts w:ascii="Arial Narrow" w:hAnsi="Arial Narrow" w:cs="Tahoma"/>
              </w:rPr>
              <w:t>autoklawowalna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rozmiar 60 mm z drenem silikonowym 6,5x11,5mm o długości 1,5m z łącznikiem prostym z 2 uszczelkami. Pelota posiada miękką, delikatną powierzchnię zewnętrzną oraz wyraźną linię wzdłużną, która umożliwia zaobserwowanie wszelkich ruchów obrotowych; wewnątrz peloty niewielkie wypustki, zapewniające mocne przyssanie do główki; wymaga podłączenia zewnętrznego źródła ssania -  kompatybilna z </w:t>
            </w:r>
            <w:proofErr w:type="spellStart"/>
            <w:r w:rsidRPr="00CB2302">
              <w:rPr>
                <w:rFonts w:ascii="Arial Narrow" w:hAnsi="Arial Narrow" w:cs="Tahoma"/>
              </w:rPr>
              <w:t>próżnociągiem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położniczym </w:t>
            </w:r>
            <w:proofErr w:type="spellStart"/>
            <w:r w:rsidRPr="00CB2302">
              <w:rPr>
                <w:rFonts w:ascii="Arial Narrow" w:hAnsi="Arial Narrow" w:cs="Tahoma"/>
              </w:rPr>
              <w:t>Medela</w:t>
            </w:r>
            <w:proofErr w:type="spellEnd"/>
            <w:r w:rsidRPr="00CB2302">
              <w:rPr>
                <w:rFonts w:ascii="Arial Narrow" w:hAnsi="Arial Narrow" w:cs="Tahoma"/>
              </w:rPr>
              <w:t xml:space="preserve"> – 2 szt.</w:t>
            </w:r>
          </w:p>
        </w:tc>
        <w:tc>
          <w:tcPr>
            <w:tcW w:w="1459" w:type="dxa"/>
          </w:tcPr>
          <w:p w14:paraId="1DE17EEE" w14:textId="1C28B37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783C32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ECF268E" w14:textId="2E08E82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584B1B" w:rsidRPr="00CB2302" w14:paraId="5BA191DE" w14:textId="77777777" w:rsidTr="00CB2302">
        <w:trPr>
          <w:trHeight w:val="451"/>
        </w:trPr>
        <w:tc>
          <w:tcPr>
            <w:tcW w:w="440" w:type="dxa"/>
          </w:tcPr>
          <w:p w14:paraId="6313A0E5" w14:textId="77777777" w:rsidR="00700605" w:rsidRPr="00CB2302" w:rsidRDefault="00700605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  <w:tc>
          <w:tcPr>
            <w:tcW w:w="6289" w:type="dxa"/>
          </w:tcPr>
          <w:p w14:paraId="03104E08" w14:textId="4066BC1A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b/>
                <w:color w:val="000000" w:themeColor="text1"/>
              </w:rPr>
              <w:t>Warunki gwarancyjne</w:t>
            </w:r>
          </w:p>
        </w:tc>
        <w:tc>
          <w:tcPr>
            <w:tcW w:w="1459" w:type="dxa"/>
          </w:tcPr>
          <w:p w14:paraId="238E3E68" w14:textId="2C10AB7B" w:rsidR="00700605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>
              <w:rPr>
                <w:rFonts w:ascii="Arial Narrow" w:hAnsi="Arial Narrow"/>
                <w:b/>
              </w:rPr>
              <w:t>Wartość wymagana</w:t>
            </w:r>
          </w:p>
        </w:tc>
        <w:tc>
          <w:tcPr>
            <w:tcW w:w="1701" w:type="dxa"/>
          </w:tcPr>
          <w:p w14:paraId="22FCE9C9" w14:textId="67252FC7" w:rsidR="00700605" w:rsidRPr="00CB2302" w:rsidRDefault="00700605" w:rsidP="009F704C">
            <w:pPr>
              <w:jc w:val="center"/>
              <w:rPr>
                <w:rFonts w:ascii="Arial Narrow" w:hAnsi="Arial Narrow"/>
                <w:b/>
                <w:color w:val="000000" w:themeColor="text1"/>
              </w:rPr>
            </w:pPr>
            <w:r w:rsidRPr="00CB2302">
              <w:rPr>
                <w:rFonts w:ascii="Arial Narrow" w:hAnsi="Arial Narrow"/>
                <w:b/>
                <w:color w:val="000000" w:themeColor="text1"/>
              </w:rPr>
              <w:t>Podać</w:t>
            </w:r>
          </w:p>
        </w:tc>
      </w:tr>
      <w:tr w:rsidR="00CB2302" w:rsidRPr="00CB2302" w14:paraId="1BB99964" w14:textId="77777777" w:rsidTr="00CB2302">
        <w:tc>
          <w:tcPr>
            <w:tcW w:w="440" w:type="dxa"/>
          </w:tcPr>
          <w:p w14:paraId="1C2B6849" w14:textId="21EE596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</w:t>
            </w:r>
          </w:p>
        </w:tc>
        <w:tc>
          <w:tcPr>
            <w:tcW w:w="6289" w:type="dxa"/>
            <w:vAlign w:val="center"/>
          </w:tcPr>
          <w:p w14:paraId="484C8745" w14:textId="715B5EA2" w:rsidR="00CB2302" w:rsidRPr="00CB2302" w:rsidRDefault="00CB2302" w:rsidP="00487904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487904">
              <w:rPr>
                <w:rFonts w:ascii="Arial Narrow" w:hAnsi="Arial Narrow"/>
                <w:color w:val="000000" w:themeColor="text1"/>
                <w:lang w:eastAsia="pl-PL"/>
              </w:rPr>
              <w:t>Bezpłatna dostawa wraz z rozładunkiem, montażem oraz uruchomieniem i przeszkoleniem personelu</w:t>
            </w:r>
            <w:r w:rsidR="00D4061D" w:rsidRPr="00487904">
              <w:rPr>
                <w:rFonts w:ascii="Arial Narrow" w:hAnsi="Arial Narrow"/>
                <w:color w:val="000000" w:themeColor="text1"/>
                <w:lang w:eastAsia="pl-PL"/>
              </w:rPr>
              <w:t xml:space="preserve"> w dniu dostawy</w:t>
            </w:r>
            <w:r w:rsidRPr="00487904">
              <w:rPr>
                <w:rFonts w:ascii="Arial Narrow" w:hAnsi="Arial Narrow"/>
                <w:color w:val="000000" w:themeColor="text1"/>
                <w:lang w:eastAsia="pl-PL"/>
              </w:rPr>
              <w:t>, potwierdzona protokołami z przeprowadzonych szkoleń , odbioru sprzętu i przekazania do eksploatacji</w:t>
            </w:r>
          </w:p>
        </w:tc>
        <w:tc>
          <w:tcPr>
            <w:tcW w:w="1459" w:type="dxa"/>
          </w:tcPr>
          <w:p w14:paraId="3AEE383C" w14:textId="2DC7E4DA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FF02B4A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1DD5BCB" w14:textId="77777777" w:rsidTr="00CB2302">
        <w:tc>
          <w:tcPr>
            <w:tcW w:w="440" w:type="dxa"/>
          </w:tcPr>
          <w:p w14:paraId="70AC5851" w14:textId="530AE37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2</w:t>
            </w:r>
          </w:p>
        </w:tc>
        <w:tc>
          <w:tcPr>
            <w:tcW w:w="6289" w:type="dxa"/>
            <w:vAlign w:val="center"/>
          </w:tcPr>
          <w:p w14:paraId="1EC507C6" w14:textId="179B7CD8" w:rsidR="00CB2302" w:rsidRPr="00CB2302" w:rsidRDefault="00CB2302" w:rsidP="00360857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Szkolenie personelu w zakresie procesu sterylizacji zgodnie z zapisami umowy § 3 ust. 10 i 11</w:t>
            </w:r>
          </w:p>
        </w:tc>
        <w:tc>
          <w:tcPr>
            <w:tcW w:w="1459" w:type="dxa"/>
          </w:tcPr>
          <w:p w14:paraId="07C80396" w14:textId="68A34194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F3E3E0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6F2A1C3" w14:textId="77777777" w:rsidTr="00CB2302">
        <w:tc>
          <w:tcPr>
            <w:tcW w:w="440" w:type="dxa"/>
          </w:tcPr>
          <w:p w14:paraId="707C7988" w14:textId="331DB73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3</w:t>
            </w:r>
          </w:p>
        </w:tc>
        <w:tc>
          <w:tcPr>
            <w:tcW w:w="6289" w:type="dxa"/>
            <w:vAlign w:val="center"/>
          </w:tcPr>
          <w:p w14:paraId="724F5ACD" w14:textId="4C2605E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Zabezpieczenie dostępności części zamiennych, eksploatacyjnych i serwisu pogwarancyjnego przez min. 6  lat od daty zawarcia umowy</w:t>
            </w:r>
          </w:p>
        </w:tc>
        <w:tc>
          <w:tcPr>
            <w:tcW w:w="1459" w:type="dxa"/>
          </w:tcPr>
          <w:p w14:paraId="695B692D" w14:textId="5A17C86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2DEC32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75924DA7" w14:textId="77777777" w:rsidTr="00CB2302">
        <w:tc>
          <w:tcPr>
            <w:tcW w:w="440" w:type="dxa"/>
          </w:tcPr>
          <w:p w14:paraId="19156582" w14:textId="09372386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4</w:t>
            </w:r>
          </w:p>
        </w:tc>
        <w:tc>
          <w:tcPr>
            <w:tcW w:w="6289" w:type="dxa"/>
            <w:vAlign w:val="center"/>
          </w:tcPr>
          <w:p w14:paraId="69BC6BCB" w14:textId="77777777" w:rsidR="00CB2302" w:rsidRPr="00CB2302" w:rsidRDefault="00CB2302" w:rsidP="00840A52">
            <w:pPr>
              <w:widowControl w:val="0"/>
              <w:shd w:val="clear" w:color="auto" w:fill="FFFFFF"/>
              <w:spacing w:line="211" w:lineRule="exact"/>
              <w:ind w:left="-3" w:right="102"/>
              <w:jc w:val="both"/>
              <w:rPr>
                <w:rFonts w:ascii="Arial Narrow" w:eastAsia="SimSun" w:hAnsi="Arial Narrow"/>
                <w:color w:val="000000" w:themeColor="text1"/>
                <w:kern w:val="2"/>
              </w:rPr>
            </w:pPr>
            <w:r w:rsidRPr="00CB2302">
              <w:rPr>
                <w:rFonts w:ascii="Arial Narrow" w:eastAsia="SimSun" w:hAnsi="Arial Narrow"/>
                <w:color w:val="000000" w:themeColor="text1"/>
              </w:rPr>
              <w:t>Bezpłatne przeglądy okresowe w czasie trwania gwarancji.</w:t>
            </w:r>
          </w:p>
          <w:p w14:paraId="64E3FE92" w14:textId="7C80298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bCs/>
                <w:color w:val="000000" w:themeColor="text1"/>
              </w:rPr>
              <w:t>Liczba przeglądów uwarunkowana wymogami producenta jednak nie rzadziej niż raz w roku</w:t>
            </w:r>
          </w:p>
        </w:tc>
        <w:tc>
          <w:tcPr>
            <w:tcW w:w="1459" w:type="dxa"/>
          </w:tcPr>
          <w:p w14:paraId="19AA18C8" w14:textId="5D70A22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2D858028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0CDA696" w14:textId="77777777" w:rsidTr="00CB2302">
        <w:tc>
          <w:tcPr>
            <w:tcW w:w="440" w:type="dxa"/>
          </w:tcPr>
          <w:p w14:paraId="70B4999D" w14:textId="646AB51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5</w:t>
            </w:r>
          </w:p>
        </w:tc>
        <w:tc>
          <w:tcPr>
            <w:tcW w:w="6289" w:type="dxa"/>
            <w:vAlign w:val="center"/>
          </w:tcPr>
          <w:p w14:paraId="5B761711" w14:textId="5BC617A1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Autoryzacja producenta na sprzedaż zaoferowanego aparatu</w:t>
            </w:r>
            <w:r w:rsidRPr="00CB2302">
              <w:rPr>
                <w:rFonts w:ascii="Arial Narrow" w:eastAsia="SimSun" w:hAnsi="Arial Narrow"/>
                <w:color w:val="000000" w:themeColor="text1"/>
              </w:rPr>
              <w:t xml:space="preserve"> (dokumenty załączyć)</w:t>
            </w:r>
          </w:p>
        </w:tc>
        <w:tc>
          <w:tcPr>
            <w:tcW w:w="1459" w:type="dxa"/>
          </w:tcPr>
          <w:p w14:paraId="5C5FCAE7" w14:textId="4509F14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1F7F70D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68BA0C01" w14:textId="77777777" w:rsidTr="00CB2302">
        <w:tc>
          <w:tcPr>
            <w:tcW w:w="440" w:type="dxa"/>
          </w:tcPr>
          <w:p w14:paraId="05932B05" w14:textId="68B5F6A0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6</w:t>
            </w:r>
          </w:p>
        </w:tc>
        <w:tc>
          <w:tcPr>
            <w:tcW w:w="6289" w:type="dxa"/>
            <w:vAlign w:val="center"/>
          </w:tcPr>
          <w:p w14:paraId="79E61D14" w14:textId="6A91CFE9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Instrukcja obsługi w języku polskim.</w:t>
            </w:r>
          </w:p>
        </w:tc>
        <w:tc>
          <w:tcPr>
            <w:tcW w:w="1459" w:type="dxa"/>
          </w:tcPr>
          <w:p w14:paraId="0BF6864C" w14:textId="297B4B8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B8AD92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56D47344" w14:textId="77777777" w:rsidTr="00CB2302">
        <w:tc>
          <w:tcPr>
            <w:tcW w:w="440" w:type="dxa"/>
          </w:tcPr>
          <w:p w14:paraId="09DF6706" w14:textId="07CAD21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7</w:t>
            </w:r>
          </w:p>
        </w:tc>
        <w:tc>
          <w:tcPr>
            <w:tcW w:w="6289" w:type="dxa"/>
            <w:vAlign w:val="center"/>
          </w:tcPr>
          <w:p w14:paraId="5A7FFEE2" w14:textId="76E20D8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Verdana" w:hAnsi="Arial Narrow"/>
                <w:color w:val="000000" w:themeColor="text1"/>
              </w:rPr>
              <w:t>Certyfikat potwierdzający posiadanie znaku CE, bądź Deklaracje Zgodności CE lub inne dokumenty równoważne.</w:t>
            </w:r>
          </w:p>
        </w:tc>
        <w:tc>
          <w:tcPr>
            <w:tcW w:w="1459" w:type="dxa"/>
          </w:tcPr>
          <w:p w14:paraId="7B621CA8" w14:textId="7A0E309E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DF26332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189E99C8" w14:textId="77777777" w:rsidTr="00CB2302">
        <w:tc>
          <w:tcPr>
            <w:tcW w:w="440" w:type="dxa"/>
          </w:tcPr>
          <w:p w14:paraId="04626868" w14:textId="7E2AA6F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8</w:t>
            </w:r>
          </w:p>
        </w:tc>
        <w:tc>
          <w:tcPr>
            <w:tcW w:w="6289" w:type="dxa"/>
            <w:vAlign w:val="center"/>
          </w:tcPr>
          <w:p w14:paraId="4E4C0E42" w14:textId="592D3BB2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eastAsia="Verdana" w:hAnsi="Arial Narrow"/>
                <w:color w:val="000000" w:themeColor="text1"/>
              </w:rPr>
              <w:t>Dokumenty upoważniające urządzenie do użytkowania na terenie Polski i UE wymagane obowiązującymi przepisami prawa w tym m. in</w:t>
            </w:r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 xml:space="preserve">: paszport (z wprowadzoną datą uruchomienia i datą następnego przeglądu </w:t>
            </w:r>
            <w:proofErr w:type="spellStart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dd</w:t>
            </w:r>
            <w:proofErr w:type="spellEnd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-mm-</w:t>
            </w:r>
            <w:proofErr w:type="spellStart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rr</w:t>
            </w:r>
            <w:proofErr w:type="spellEnd"/>
            <w:r w:rsidRPr="00CB2302">
              <w:rPr>
                <w:rFonts w:ascii="Arial Narrow" w:hAnsi="Arial Narrow"/>
                <w:color w:val="000000" w:themeColor="text1"/>
                <w:lang w:eastAsia="pl-PL"/>
              </w:rPr>
              <w:t>), karta gwarancyjna, potwierdzenie, że dostarczane urządzenie medyczne jest dopuszczone do obrotu i stosowania w służbie zdrowia zgodnie z obowiązującymi przepisami, instrukcje obsługi, opisy techniczne, w przypadku urządzeń lub elementów urządzenia wymagających tego – zasady przeprowadzania procesów dekontaminacji (mycie, dezynfekcja i sterylizacja).</w:t>
            </w:r>
          </w:p>
        </w:tc>
        <w:tc>
          <w:tcPr>
            <w:tcW w:w="1459" w:type="dxa"/>
          </w:tcPr>
          <w:p w14:paraId="56CBE7D2" w14:textId="0D6C19C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7894811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40C6D081" w14:textId="77777777" w:rsidTr="00CB2302">
        <w:tc>
          <w:tcPr>
            <w:tcW w:w="440" w:type="dxa"/>
          </w:tcPr>
          <w:p w14:paraId="25DBE949" w14:textId="54F988F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9</w:t>
            </w:r>
          </w:p>
        </w:tc>
        <w:tc>
          <w:tcPr>
            <w:tcW w:w="6289" w:type="dxa"/>
            <w:vAlign w:val="center"/>
          </w:tcPr>
          <w:p w14:paraId="00914AA6" w14:textId="3758051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Czas reakcji na zgłoszenie awarii w okresie gwarancji max. do 48 godzin (dotyczy dni roboczych).</w:t>
            </w:r>
          </w:p>
        </w:tc>
        <w:tc>
          <w:tcPr>
            <w:tcW w:w="1459" w:type="dxa"/>
          </w:tcPr>
          <w:p w14:paraId="60E96D76" w14:textId="0725D53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761939A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78029E73" w14:textId="77777777" w:rsidTr="00CB2302">
        <w:tc>
          <w:tcPr>
            <w:tcW w:w="440" w:type="dxa"/>
          </w:tcPr>
          <w:p w14:paraId="7ED33715" w14:textId="43DC05DF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10</w:t>
            </w:r>
          </w:p>
        </w:tc>
        <w:tc>
          <w:tcPr>
            <w:tcW w:w="6289" w:type="dxa"/>
            <w:vAlign w:val="center"/>
          </w:tcPr>
          <w:p w14:paraId="07F5234F" w14:textId="46C80CA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Maksymalny czas usuwania awarii – 3 dni robocze.</w:t>
            </w:r>
          </w:p>
        </w:tc>
        <w:tc>
          <w:tcPr>
            <w:tcW w:w="1459" w:type="dxa"/>
          </w:tcPr>
          <w:p w14:paraId="625838C8" w14:textId="5171645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6D873B80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D9F7EFF" w14:textId="77777777" w:rsidTr="00CB2302">
        <w:tc>
          <w:tcPr>
            <w:tcW w:w="440" w:type="dxa"/>
          </w:tcPr>
          <w:p w14:paraId="2E8C3D47" w14:textId="48C4DD8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11</w:t>
            </w:r>
          </w:p>
        </w:tc>
        <w:tc>
          <w:tcPr>
            <w:tcW w:w="6289" w:type="dxa"/>
            <w:vAlign w:val="center"/>
          </w:tcPr>
          <w:p w14:paraId="5517A775" w14:textId="0399956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Autoryzowany serwis w okresie gwarancji</w:t>
            </w:r>
          </w:p>
        </w:tc>
        <w:tc>
          <w:tcPr>
            <w:tcW w:w="1459" w:type="dxa"/>
          </w:tcPr>
          <w:p w14:paraId="0780051B" w14:textId="0624254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555088DE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36225D50" w14:textId="77777777" w:rsidTr="00CB2302">
        <w:tc>
          <w:tcPr>
            <w:tcW w:w="440" w:type="dxa"/>
          </w:tcPr>
          <w:p w14:paraId="6868C50D" w14:textId="602A170D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12</w:t>
            </w:r>
          </w:p>
        </w:tc>
        <w:tc>
          <w:tcPr>
            <w:tcW w:w="6289" w:type="dxa"/>
            <w:vAlign w:val="center"/>
          </w:tcPr>
          <w:p w14:paraId="165C6E80" w14:textId="3605F94C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Siedziba serwisu gwarancyjnego (podać nazwę i dane kontaktowe)</w:t>
            </w:r>
          </w:p>
        </w:tc>
        <w:tc>
          <w:tcPr>
            <w:tcW w:w="1459" w:type="dxa"/>
          </w:tcPr>
          <w:p w14:paraId="7307D1C1" w14:textId="33B6879B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0E06CE3B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  <w:tr w:rsidR="00CB2302" w:rsidRPr="00CB2302" w14:paraId="0DB004F8" w14:textId="77777777" w:rsidTr="00CB2302">
        <w:tc>
          <w:tcPr>
            <w:tcW w:w="440" w:type="dxa"/>
          </w:tcPr>
          <w:p w14:paraId="0A36063E" w14:textId="5EE88FF3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13</w:t>
            </w:r>
          </w:p>
        </w:tc>
        <w:tc>
          <w:tcPr>
            <w:tcW w:w="6289" w:type="dxa"/>
            <w:vAlign w:val="center"/>
          </w:tcPr>
          <w:p w14:paraId="559A2B06" w14:textId="1E39A0C5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CB2302">
              <w:rPr>
                <w:rFonts w:ascii="Arial Narrow" w:hAnsi="Arial Narrow"/>
                <w:color w:val="000000" w:themeColor="text1"/>
              </w:rPr>
              <w:t>Broszura lub inny dokument równoważny zawierający wykaz parametrów technicznych producenta potwierdzający wszystkie wymagane parametry, opisane przez Zamawiającego</w:t>
            </w:r>
          </w:p>
        </w:tc>
        <w:tc>
          <w:tcPr>
            <w:tcW w:w="1459" w:type="dxa"/>
          </w:tcPr>
          <w:p w14:paraId="16716F5B" w14:textId="7C7D2058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  <w:r w:rsidRPr="00017508">
              <w:rPr>
                <w:rFonts w:ascii="Arial Narrow" w:hAnsi="Arial Narrow"/>
                <w:color w:val="000000" w:themeColor="text1"/>
              </w:rPr>
              <w:t>Tak</w:t>
            </w:r>
          </w:p>
        </w:tc>
        <w:tc>
          <w:tcPr>
            <w:tcW w:w="1701" w:type="dxa"/>
          </w:tcPr>
          <w:p w14:paraId="18C9B84C" w14:textId="77777777" w:rsidR="00CB2302" w:rsidRPr="00CB2302" w:rsidRDefault="00CB2302" w:rsidP="009F704C">
            <w:pPr>
              <w:jc w:val="center"/>
              <w:rPr>
                <w:rFonts w:ascii="Arial Narrow" w:hAnsi="Arial Narrow"/>
                <w:color w:val="000000" w:themeColor="text1"/>
              </w:rPr>
            </w:pPr>
          </w:p>
        </w:tc>
      </w:tr>
    </w:tbl>
    <w:p w14:paraId="77719887" w14:textId="77777777" w:rsidR="00C30BCD" w:rsidRDefault="00C30BCD" w:rsidP="000115BA">
      <w:pPr>
        <w:autoSpaceDE w:val="0"/>
        <w:autoSpaceDN w:val="0"/>
        <w:adjustRightInd w:val="0"/>
        <w:rPr>
          <w:rFonts w:ascii="Arial Narrow" w:hAnsi="Arial Narrow"/>
          <w:sz w:val="20"/>
          <w:szCs w:val="20"/>
        </w:rPr>
      </w:pPr>
    </w:p>
    <w:p w14:paraId="263A5DE7" w14:textId="77777777" w:rsidR="000115BA" w:rsidRDefault="000115BA" w:rsidP="000115BA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lang w:eastAsia="pl-PL"/>
        </w:rPr>
        <w:t>......................................,dn. .......................................</w:t>
      </w:r>
    </w:p>
    <w:p w14:paraId="7FD9BA55" w14:textId="77777777" w:rsidR="000115BA" w:rsidRDefault="000115BA" w:rsidP="000115BA">
      <w:pPr>
        <w:autoSpaceDE w:val="0"/>
        <w:autoSpaceDN w:val="0"/>
        <w:adjustRightInd w:val="0"/>
        <w:jc w:val="right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…………................................................................................................</w:t>
      </w:r>
    </w:p>
    <w:p w14:paraId="5ECE4F01" w14:textId="77777777" w:rsidR="000115BA" w:rsidRDefault="000115BA" w:rsidP="000115BA">
      <w:pPr>
        <w:autoSpaceDE w:val="0"/>
        <w:autoSpaceDN w:val="0"/>
        <w:adjustRightInd w:val="0"/>
        <w:spacing w:after="0" w:line="240" w:lineRule="auto"/>
        <w:jc w:val="right"/>
        <w:rPr>
          <w:color w:val="00000A"/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podpisy osób wskazanych w dokumencie uprawniającym do</w:t>
      </w:r>
    </w:p>
    <w:p w14:paraId="2BB9CA95" w14:textId="77777777" w:rsidR="000115BA" w:rsidRDefault="000115BA" w:rsidP="000115BA">
      <w:pPr>
        <w:spacing w:after="0" w:line="240" w:lineRule="auto"/>
        <w:ind w:left="5103"/>
        <w:rPr>
          <w:sz w:val="24"/>
          <w:szCs w:val="24"/>
          <w:lang w:eastAsia="zh-CN"/>
        </w:rPr>
      </w:pPr>
      <w:r>
        <w:rPr>
          <w:sz w:val="16"/>
          <w:szCs w:val="16"/>
          <w:lang w:eastAsia="pl-PL"/>
        </w:rPr>
        <w:t>występowania w obrocie prawnym lub posiadających pełnomocnictwo</w:t>
      </w:r>
    </w:p>
    <w:p w14:paraId="72FE2862" w14:textId="77777777" w:rsidR="000115BA" w:rsidRPr="00700605" w:rsidRDefault="000115BA">
      <w:pPr>
        <w:rPr>
          <w:rFonts w:ascii="Arial Narrow" w:hAnsi="Arial Narrow"/>
          <w:sz w:val="20"/>
          <w:szCs w:val="20"/>
        </w:rPr>
      </w:pPr>
    </w:p>
    <w:sectPr w:rsidR="000115BA" w:rsidRPr="00700605" w:rsidSect="00360857">
      <w:headerReference w:type="default" r:id="rId7"/>
      <w:pgSz w:w="11906" w:h="16838"/>
      <w:pgMar w:top="1417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74C2D" w14:textId="77777777" w:rsidR="00D103B5" w:rsidRDefault="00D103B5" w:rsidP="00D103B5">
      <w:pPr>
        <w:spacing w:after="0" w:line="240" w:lineRule="auto"/>
      </w:pPr>
      <w:r>
        <w:separator/>
      </w:r>
    </w:p>
  </w:endnote>
  <w:endnote w:type="continuationSeparator" w:id="0">
    <w:p w14:paraId="31710085" w14:textId="77777777" w:rsidR="00D103B5" w:rsidRDefault="00D103B5" w:rsidP="00D10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52CAA" w14:textId="77777777" w:rsidR="00D103B5" w:rsidRDefault="00D103B5" w:rsidP="00D103B5">
      <w:pPr>
        <w:spacing w:after="0" w:line="240" w:lineRule="auto"/>
      </w:pPr>
      <w:r>
        <w:separator/>
      </w:r>
    </w:p>
  </w:footnote>
  <w:footnote w:type="continuationSeparator" w:id="0">
    <w:p w14:paraId="6B35EC4A" w14:textId="77777777" w:rsidR="00D103B5" w:rsidRDefault="00D103B5" w:rsidP="00D103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2A1E9" w14:textId="5D3D37B1" w:rsidR="00D103B5" w:rsidRPr="00705F93" w:rsidRDefault="00D103B5" w:rsidP="00D103B5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 w:rsidRPr="00705F93">
      <w:rPr>
        <w:rFonts w:ascii="Arial Narrow" w:hAnsi="Arial Narrow"/>
        <w:sz w:val="18"/>
        <w:szCs w:val="18"/>
      </w:rPr>
      <w:t>DEZ/Z/341/</w:t>
    </w:r>
    <w:r w:rsidR="00576070">
      <w:rPr>
        <w:rFonts w:ascii="Arial Narrow" w:hAnsi="Arial Narrow"/>
        <w:sz w:val="18"/>
        <w:szCs w:val="18"/>
      </w:rPr>
      <w:t>PU-52</w:t>
    </w:r>
    <w:r w:rsidRPr="00705F93">
      <w:rPr>
        <w:rFonts w:ascii="Arial Narrow" w:hAnsi="Arial Narrow"/>
        <w:sz w:val="18"/>
        <w:szCs w:val="18"/>
      </w:rPr>
      <w:t>/2023</w:t>
    </w:r>
  </w:p>
  <w:p w14:paraId="64D2E86B" w14:textId="77777777" w:rsidR="00D103B5" w:rsidRDefault="00D103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775"/>
    <w:rsid w:val="000115BA"/>
    <w:rsid w:val="001711B8"/>
    <w:rsid w:val="00193C64"/>
    <w:rsid w:val="002C322F"/>
    <w:rsid w:val="002E081B"/>
    <w:rsid w:val="00327F3E"/>
    <w:rsid w:val="00360857"/>
    <w:rsid w:val="00487904"/>
    <w:rsid w:val="00576070"/>
    <w:rsid w:val="00584B1B"/>
    <w:rsid w:val="00700605"/>
    <w:rsid w:val="007F475B"/>
    <w:rsid w:val="00831D42"/>
    <w:rsid w:val="009F704C"/>
    <w:rsid w:val="00A70F0E"/>
    <w:rsid w:val="00B507AF"/>
    <w:rsid w:val="00BD19F6"/>
    <w:rsid w:val="00C30BCD"/>
    <w:rsid w:val="00CB2302"/>
    <w:rsid w:val="00D103B5"/>
    <w:rsid w:val="00D37775"/>
    <w:rsid w:val="00D4061D"/>
    <w:rsid w:val="00DD78B5"/>
    <w:rsid w:val="00EF39C8"/>
    <w:rsid w:val="00F107ED"/>
    <w:rsid w:val="00F82E1F"/>
    <w:rsid w:val="00F90856"/>
    <w:rsid w:val="00FA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FF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3B5"/>
  </w:style>
  <w:style w:type="paragraph" w:styleId="Stopka">
    <w:name w:val="footer"/>
    <w:basedOn w:val="Normalny"/>
    <w:link w:val="Stopka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3B5"/>
  </w:style>
  <w:style w:type="character" w:styleId="Hipercze">
    <w:name w:val="Hyperlink"/>
    <w:basedOn w:val="Domylnaczcionkaakapitu"/>
    <w:uiPriority w:val="99"/>
    <w:semiHidden/>
    <w:unhideWhenUsed/>
    <w:rsid w:val="007006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7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03B5"/>
  </w:style>
  <w:style w:type="paragraph" w:styleId="Stopka">
    <w:name w:val="footer"/>
    <w:basedOn w:val="Normalny"/>
    <w:link w:val="StopkaZnak"/>
    <w:uiPriority w:val="99"/>
    <w:unhideWhenUsed/>
    <w:rsid w:val="00D103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03B5"/>
  </w:style>
  <w:style w:type="character" w:styleId="Hipercze">
    <w:name w:val="Hyperlink"/>
    <w:basedOn w:val="Domylnaczcionkaakapitu"/>
    <w:uiPriority w:val="99"/>
    <w:semiHidden/>
    <w:unhideWhenUsed/>
    <w:rsid w:val="00700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3</cp:revision>
  <dcterms:created xsi:type="dcterms:W3CDTF">2023-09-22T06:32:00Z</dcterms:created>
  <dcterms:modified xsi:type="dcterms:W3CDTF">2023-10-11T11:28:00Z</dcterms:modified>
</cp:coreProperties>
</file>